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6E76" w14:textId="5F145E64" w:rsidR="00737333" w:rsidRDefault="005A2FD3" w:rsidP="00856437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Coastline College</w:t>
      </w:r>
    </w:p>
    <w:p w14:paraId="65AF7F01" w14:textId="0AE14F08" w:rsidR="00856437" w:rsidRDefault="00856437" w:rsidP="00856437">
      <w:pPr>
        <w:rPr>
          <w:b/>
          <w:bCs/>
        </w:rPr>
      </w:pPr>
      <w:r>
        <w:rPr>
          <w:b/>
          <w:bCs/>
        </w:rPr>
        <w:t>Campus Hazing Transparency Report</w:t>
      </w:r>
    </w:p>
    <w:p w14:paraId="51F65CBD" w14:textId="698E4153" w:rsidR="00856437" w:rsidRPr="00856437" w:rsidRDefault="00856437" w:rsidP="00856437">
      <w:pPr>
        <w:rPr>
          <w:i/>
          <w:iCs/>
        </w:rPr>
      </w:pPr>
      <w:r w:rsidRPr="00856437">
        <w:rPr>
          <w:i/>
          <w:iCs/>
        </w:rPr>
        <w:t>Last updated December 1</w:t>
      </w:r>
      <w:r w:rsidR="005A2FD3">
        <w:rPr>
          <w:i/>
          <w:iCs/>
        </w:rPr>
        <w:t>8</w:t>
      </w:r>
      <w:r w:rsidRPr="00856437">
        <w:rPr>
          <w:i/>
          <w:iCs/>
        </w:rPr>
        <w:t>, 2025</w:t>
      </w:r>
    </w:p>
    <w:p w14:paraId="4DD3D236" w14:textId="53EC0B8F" w:rsidR="00856437" w:rsidRDefault="00856437" w:rsidP="00856437">
      <w:r>
        <w:t xml:space="preserve">In accordance with the Stop Campus Hazing Act (SCHA) and section 485 (f) of the Higher Education Act of 1965, the College publishes a report of any student organization that has been found responsible for hazing. </w:t>
      </w:r>
    </w:p>
    <w:p w14:paraId="6CC18C5A" w14:textId="77777777" w:rsidR="00856437" w:rsidRDefault="00856437" w:rsidP="00856437"/>
    <w:p w14:paraId="1B7E4447" w14:textId="3538B7F9" w:rsidR="00856437" w:rsidRDefault="00856437" w:rsidP="00856437">
      <w:r>
        <w:t xml:space="preserve">The Campus Hazing Transparency Report includes the name of the organization, a description of the violation, the date of the incident and investigation, and the institution’s finding and sanctions. Any reports of hazing that did not result in a finding of responsibility are not included.  The College will update the campus safety webpage as outcomes are finalized and will share the transparency report with the campus community twice a year. </w:t>
      </w:r>
    </w:p>
    <w:p w14:paraId="1EA09843" w14:textId="203CB135" w:rsidR="00856437" w:rsidRDefault="00856437" w:rsidP="00856437">
      <w:pPr>
        <w:rPr>
          <w:i/>
          <w:iCs/>
        </w:rPr>
      </w:pPr>
      <w:r>
        <w:rPr>
          <w:i/>
          <w:iCs/>
        </w:rPr>
        <w:t xml:space="preserve">Any student organization that is under investigation will not appear below, as part of the Hazing Transparency Report. </w:t>
      </w:r>
    </w:p>
    <w:p w14:paraId="2FBBDFF3" w14:textId="3EC4B3AC" w:rsidR="00856437" w:rsidRDefault="00856437" w:rsidP="00856437">
      <w:pPr>
        <w:rPr>
          <w:b/>
          <w:bCs/>
        </w:rPr>
      </w:pPr>
      <w:r>
        <w:rPr>
          <w:b/>
          <w:bCs/>
        </w:rPr>
        <w:t xml:space="preserve">Findings for 2025 </w:t>
      </w:r>
    </w:p>
    <w:p w14:paraId="43B21338" w14:textId="3EEE15C4" w:rsidR="00856437" w:rsidRDefault="00856437" w:rsidP="00856437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incidents reported/no findings</w:t>
      </w:r>
    </w:p>
    <w:p w14:paraId="30EE23A7" w14:textId="780A18A0" w:rsidR="00E44543" w:rsidRPr="00E44543" w:rsidRDefault="00E44543" w:rsidP="00E44543">
      <w:pPr>
        <w:rPr>
          <w:b/>
          <w:bCs/>
          <w:i/>
          <w:iCs/>
        </w:rPr>
      </w:pPr>
      <w:r w:rsidRPr="00E44543">
        <w:rPr>
          <w:b/>
          <w:bCs/>
          <w:i/>
          <w:iCs/>
        </w:rPr>
        <w:t>Last Updated August 7, 2026- Period Covered – December 18, 2025 – August 7, 2026</w:t>
      </w:r>
    </w:p>
    <w:p w14:paraId="7EDEEFAE" w14:textId="28E5834A" w:rsidR="00E44543" w:rsidRPr="00E44543" w:rsidRDefault="00E44543" w:rsidP="00E4454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incidents reported/no findings</w:t>
      </w:r>
    </w:p>
    <w:p w14:paraId="3EAFEBBD" w14:textId="58BC4B79" w:rsidR="005A2FD3" w:rsidRDefault="005A2FD3" w:rsidP="005A2FD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Golden West College</w:t>
      </w:r>
    </w:p>
    <w:p w14:paraId="7DF387E6" w14:textId="77777777" w:rsidR="005A2FD3" w:rsidRDefault="005A2FD3" w:rsidP="005A2FD3">
      <w:pPr>
        <w:rPr>
          <w:b/>
          <w:bCs/>
        </w:rPr>
      </w:pPr>
      <w:r>
        <w:rPr>
          <w:b/>
          <w:bCs/>
        </w:rPr>
        <w:t>Campus Hazing Transparency Report</w:t>
      </w:r>
    </w:p>
    <w:p w14:paraId="02B18562" w14:textId="77777777" w:rsidR="005A2FD3" w:rsidRPr="00856437" w:rsidRDefault="005A2FD3" w:rsidP="005A2FD3">
      <w:pPr>
        <w:rPr>
          <w:i/>
          <w:iCs/>
        </w:rPr>
      </w:pPr>
      <w:r w:rsidRPr="00856437">
        <w:rPr>
          <w:i/>
          <w:iCs/>
        </w:rPr>
        <w:t>Last updated December 15, 2025</w:t>
      </w:r>
    </w:p>
    <w:p w14:paraId="6F56B9C5" w14:textId="77777777" w:rsidR="005A2FD3" w:rsidRDefault="005A2FD3" w:rsidP="005A2FD3">
      <w:r>
        <w:t xml:space="preserve">In accordance with the Stop Campus Hazing Act (SCHA) and section 485 (f) of the Higher Education Act of 1965, the College publishes a report of any student organization that has been found responsible for hazing. </w:t>
      </w:r>
    </w:p>
    <w:p w14:paraId="6D21AB1C" w14:textId="77777777" w:rsidR="005A2FD3" w:rsidRDefault="005A2FD3" w:rsidP="005A2FD3"/>
    <w:p w14:paraId="3FAE3B58" w14:textId="77777777" w:rsidR="005A2FD3" w:rsidRDefault="005A2FD3" w:rsidP="005A2FD3">
      <w:r>
        <w:t xml:space="preserve">The Campus Hazing Transparency Report includes the name of the organization, a description of the violation, the date of the incident and investigation, and the institution’s finding and sanctions. Any reports of hazing that did not result in a finding of responsibility are not included.  The College will update the campus safety webpage as outcomes are finalized and will share the transparency report with the campus community twice a year. </w:t>
      </w:r>
    </w:p>
    <w:p w14:paraId="1A2787A5" w14:textId="77777777" w:rsidR="005A2FD3" w:rsidRDefault="005A2FD3" w:rsidP="005A2FD3">
      <w:pPr>
        <w:rPr>
          <w:i/>
          <w:iCs/>
        </w:rPr>
      </w:pPr>
      <w:r>
        <w:rPr>
          <w:i/>
          <w:iCs/>
        </w:rPr>
        <w:lastRenderedPageBreak/>
        <w:t xml:space="preserve">Any student organization that is under investigation will not appear below, as part of the Hazing Transparency Report. </w:t>
      </w:r>
    </w:p>
    <w:p w14:paraId="798B9543" w14:textId="77777777" w:rsidR="005A2FD3" w:rsidRDefault="005A2FD3" w:rsidP="005A2FD3">
      <w:pPr>
        <w:rPr>
          <w:b/>
          <w:bCs/>
        </w:rPr>
      </w:pPr>
      <w:r>
        <w:rPr>
          <w:b/>
          <w:bCs/>
        </w:rPr>
        <w:t xml:space="preserve">Findings for 2025 </w:t>
      </w:r>
    </w:p>
    <w:p w14:paraId="7AEA20C0" w14:textId="77777777" w:rsidR="005A2FD3" w:rsidRDefault="005A2FD3" w:rsidP="005A2FD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incidents reported/no findings</w:t>
      </w:r>
    </w:p>
    <w:p w14:paraId="46666F6E" w14:textId="2C2DAB4A" w:rsidR="00E44543" w:rsidRDefault="00E44543" w:rsidP="00E44543">
      <w:pPr>
        <w:rPr>
          <w:b/>
          <w:bCs/>
        </w:rPr>
      </w:pPr>
      <w:r>
        <w:rPr>
          <w:b/>
          <w:bCs/>
        </w:rPr>
        <w:t>Last Updated August 7, 2026 -</w:t>
      </w:r>
      <w:r w:rsidRPr="00E44543">
        <w:rPr>
          <w:b/>
          <w:bCs/>
          <w:i/>
          <w:iCs/>
        </w:rPr>
        <w:t xml:space="preserve"> Period Covered – December 18, 2025 – August 7, 2026</w:t>
      </w:r>
    </w:p>
    <w:p w14:paraId="33BE7664" w14:textId="48F97D4B" w:rsidR="00E44543" w:rsidRPr="00E44543" w:rsidRDefault="00E44543" w:rsidP="00E4454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Incidents reported/no findings</w:t>
      </w:r>
    </w:p>
    <w:p w14:paraId="51CF03A2" w14:textId="77777777" w:rsidR="00E44543" w:rsidRPr="00E44543" w:rsidRDefault="00E44543" w:rsidP="00E44543">
      <w:pPr>
        <w:rPr>
          <w:b/>
          <w:bCs/>
        </w:rPr>
      </w:pPr>
    </w:p>
    <w:p w14:paraId="29B1D9E2" w14:textId="77777777" w:rsidR="005A2FD3" w:rsidRDefault="005A2FD3" w:rsidP="005A2FD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Orange Coast College </w:t>
      </w:r>
    </w:p>
    <w:p w14:paraId="27007424" w14:textId="77777777" w:rsidR="005A2FD3" w:rsidRDefault="005A2FD3" w:rsidP="005A2FD3">
      <w:pPr>
        <w:rPr>
          <w:b/>
          <w:bCs/>
        </w:rPr>
      </w:pPr>
      <w:r>
        <w:rPr>
          <w:b/>
          <w:bCs/>
        </w:rPr>
        <w:t>Campus Hazing Transparency Report</w:t>
      </w:r>
    </w:p>
    <w:p w14:paraId="57745607" w14:textId="77777777" w:rsidR="005A2FD3" w:rsidRPr="00856437" w:rsidRDefault="005A2FD3" w:rsidP="005A2FD3">
      <w:pPr>
        <w:rPr>
          <w:i/>
          <w:iCs/>
        </w:rPr>
      </w:pPr>
      <w:r w:rsidRPr="00856437">
        <w:rPr>
          <w:i/>
          <w:iCs/>
        </w:rPr>
        <w:t>Last updated December 15, 2025</w:t>
      </w:r>
    </w:p>
    <w:p w14:paraId="2515394A" w14:textId="77777777" w:rsidR="005A2FD3" w:rsidRDefault="005A2FD3" w:rsidP="005A2FD3">
      <w:r>
        <w:t xml:space="preserve">In accordance with the Stop Campus Hazing Act (SCHA) and section 485 (f) of the Higher Education Act of 1965, the College publishes a report of any student organization that has been found responsible for hazing. </w:t>
      </w:r>
    </w:p>
    <w:p w14:paraId="3A439131" w14:textId="77777777" w:rsidR="005A2FD3" w:rsidRDefault="005A2FD3" w:rsidP="005A2FD3"/>
    <w:p w14:paraId="4D25DF50" w14:textId="77777777" w:rsidR="005A2FD3" w:rsidRDefault="005A2FD3" w:rsidP="005A2FD3">
      <w:r>
        <w:t xml:space="preserve">The Campus Hazing Transparency Report includes the name of the organization, a description of the violation, the date of the incident and investigation, and the institution’s finding and sanctions. Any reports of hazing that did not result in a finding of responsibility are not included.  The College will update the campus safety webpage as outcomes are finalized and will share the transparency report with the campus community twice a year. </w:t>
      </w:r>
    </w:p>
    <w:p w14:paraId="40F4EA16" w14:textId="77777777" w:rsidR="005A2FD3" w:rsidRDefault="005A2FD3" w:rsidP="005A2FD3">
      <w:pPr>
        <w:rPr>
          <w:i/>
          <w:iCs/>
        </w:rPr>
      </w:pPr>
      <w:r>
        <w:rPr>
          <w:i/>
          <w:iCs/>
        </w:rPr>
        <w:t xml:space="preserve">Any student organization that is under investigation will not appear below, as part of the Hazing Transparency Report. </w:t>
      </w:r>
    </w:p>
    <w:p w14:paraId="0EC528A9" w14:textId="77777777" w:rsidR="005A2FD3" w:rsidRDefault="005A2FD3" w:rsidP="005A2FD3">
      <w:pPr>
        <w:rPr>
          <w:b/>
          <w:bCs/>
        </w:rPr>
      </w:pPr>
      <w:r>
        <w:rPr>
          <w:b/>
          <w:bCs/>
        </w:rPr>
        <w:t xml:space="preserve">Findings for 2025 </w:t>
      </w:r>
    </w:p>
    <w:p w14:paraId="3CB586A1" w14:textId="77777777" w:rsidR="005A2FD3" w:rsidRDefault="005A2FD3" w:rsidP="005A2FD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incidents reported/no findings</w:t>
      </w:r>
    </w:p>
    <w:p w14:paraId="48BC82C4" w14:textId="62B60C7F" w:rsidR="00E44543" w:rsidRDefault="00E44543" w:rsidP="00E44543">
      <w:pPr>
        <w:rPr>
          <w:b/>
          <w:bCs/>
        </w:rPr>
      </w:pPr>
      <w:r>
        <w:rPr>
          <w:b/>
          <w:bCs/>
        </w:rPr>
        <w:t>Last Updated August 7, 2026</w:t>
      </w:r>
      <w:r w:rsidRPr="00E44543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- </w:t>
      </w:r>
      <w:r w:rsidRPr="00E44543">
        <w:rPr>
          <w:b/>
          <w:bCs/>
          <w:i/>
          <w:iCs/>
        </w:rPr>
        <w:t>Period Covered – December 18, 2025 – August 7, 2026</w:t>
      </w:r>
    </w:p>
    <w:p w14:paraId="0032777B" w14:textId="6E7C7121" w:rsidR="00E44543" w:rsidRPr="00E44543" w:rsidRDefault="00E44543" w:rsidP="00E4454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No Incidents reported/no findings</w:t>
      </w:r>
    </w:p>
    <w:p w14:paraId="65F2ABB3" w14:textId="77777777" w:rsidR="005A2FD3" w:rsidRPr="00856437" w:rsidRDefault="005A2FD3" w:rsidP="009A7F61">
      <w:pPr>
        <w:pStyle w:val="ListParagraph"/>
        <w:rPr>
          <w:b/>
          <w:bCs/>
        </w:rPr>
      </w:pPr>
    </w:p>
    <w:p w14:paraId="77A9E2BC" w14:textId="77777777" w:rsidR="005A2FD3" w:rsidRPr="005A2FD3" w:rsidRDefault="005A2FD3" w:rsidP="005A2FD3">
      <w:pPr>
        <w:rPr>
          <w:b/>
          <w:bCs/>
        </w:rPr>
      </w:pPr>
    </w:p>
    <w:sectPr w:rsidR="005A2FD3" w:rsidRPr="005A2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37492"/>
    <w:multiLevelType w:val="hybridMultilevel"/>
    <w:tmpl w:val="E2545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9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37"/>
    <w:rsid w:val="00281B5C"/>
    <w:rsid w:val="005A2FD3"/>
    <w:rsid w:val="005B3E05"/>
    <w:rsid w:val="00724D15"/>
    <w:rsid w:val="00737333"/>
    <w:rsid w:val="00750F2A"/>
    <w:rsid w:val="0081312E"/>
    <w:rsid w:val="00826946"/>
    <w:rsid w:val="00856437"/>
    <w:rsid w:val="008C6308"/>
    <w:rsid w:val="009A7F61"/>
    <w:rsid w:val="00E12338"/>
    <w:rsid w:val="00E13AD4"/>
    <w:rsid w:val="00E4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CC7F5"/>
  <w15:chartTrackingRefBased/>
  <w15:docId w15:val="{09A7C41A-4839-450B-8BFE-B6179B14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Rudy, Jim</dc:creator>
  <cp:keywords/>
  <dc:description/>
  <cp:lastModifiedBy>Marchbank, Jerry</cp:lastModifiedBy>
  <cp:revision>2</cp:revision>
  <dcterms:created xsi:type="dcterms:W3CDTF">2026-08-10T20:18:00Z</dcterms:created>
  <dcterms:modified xsi:type="dcterms:W3CDTF">2026-08-10T20:18:00Z</dcterms:modified>
</cp:coreProperties>
</file>